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C3D" w14:textId="77777777" w:rsidR="00A9049C" w:rsidRDefault="00A9049C" w:rsidP="00A9049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D48513" w14:textId="459DCD65" w:rsidR="00A9049C" w:rsidRPr="00A9049C" w:rsidRDefault="00A9049C" w:rsidP="00A9049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049C">
        <w:rPr>
          <w:rFonts w:asciiTheme="minorHAnsi" w:hAnsiTheme="minorHAnsi" w:cstheme="minorHAnsi"/>
          <w:b/>
          <w:sz w:val="28"/>
          <w:szCs w:val="28"/>
        </w:rPr>
        <w:t>Podmínky pro poskytování pečovatelské služby (dále jen PS)</w:t>
      </w:r>
    </w:p>
    <w:p w14:paraId="46022D40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8EDA1F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52CA59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Poskytovatel zodpovídá za to, že bude pracovník vykonávající PS:</w:t>
      </w:r>
    </w:p>
    <w:p w14:paraId="5629B889" w14:textId="68749D47" w:rsidR="00A9049C" w:rsidRPr="00A9049C" w:rsidRDefault="00A9049C" w:rsidP="00A904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Splňovat osobnostní a kvalifikační předpoklady stanovenými Standardy kvality sociálních služeb</w:t>
      </w:r>
    </w:p>
    <w:p w14:paraId="19993185" w14:textId="77777777" w:rsidR="00A9049C" w:rsidRPr="00A9049C" w:rsidRDefault="00A9049C" w:rsidP="00A904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Chránit zájmy uživatele, respektovat jeho lidskou důstojnost, individualitu a projev jeho vůle</w:t>
      </w:r>
    </w:p>
    <w:p w14:paraId="250D7550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05A482B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Pracovník PS má právo odmítnout vykonat uživateli službu, která by:</w:t>
      </w:r>
    </w:p>
    <w:p w14:paraId="728F65BF" w14:textId="3BB797F4" w:rsidR="00A9049C" w:rsidRPr="00A9049C" w:rsidRDefault="00A9049C" w:rsidP="00A904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Snížila jeho nebo uživatelovu lidskou důstojnost</w:t>
      </w:r>
    </w:p>
    <w:p w14:paraId="023F3F36" w14:textId="77777777" w:rsidR="00A9049C" w:rsidRPr="00A9049C" w:rsidRDefault="00A9049C" w:rsidP="00A9049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Ohrozila jeho nebo uživatelovo zdraví nebo život</w:t>
      </w:r>
    </w:p>
    <w:p w14:paraId="4F68A09B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E637AB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Uživatel má právo:</w:t>
      </w:r>
    </w:p>
    <w:p w14:paraId="49F29867" w14:textId="2E4B7A94" w:rsidR="00A9049C" w:rsidRPr="00A9049C" w:rsidRDefault="00A9049C" w:rsidP="00A9049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Bez obav sdělovat své připomínky týkající se služby. Svou nespokojenost, připomínky a návrhy na zlepšení péče může uživatel předat příslušné pečovatelce v zalepené obálce, která bude předána do rukou vedoucí pracovnice a nebude zveřejněna. Stížnosti či připomínky lze rovněž podat k:</w:t>
      </w:r>
    </w:p>
    <w:p w14:paraId="7ACD75DD" w14:textId="77777777" w:rsidR="00A9049C" w:rsidRPr="00A9049C" w:rsidRDefault="00A9049C" w:rsidP="00A9049C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72FA64F" w14:textId="590D8858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a/ vedoucí střediska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>Bc. Zdeňka Černá DiS.</w:t>
      </w:r>
    </w:p>
    <w:p w14:paraId="3A0BE477" w14:textId="38377E12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>Tanvaldská 345</w:t>
      </w:r>
    </w:p>
    <w:p w14:paraId="754872CF" w14:textId="6D23982E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  <w:t>463 11 Liberec 30</w:t>
      </w:r>
    </w:p>
    <w:p w14:paraId="77695746" w14:textId="6C4031F7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  <w:t>tel.: 603 505</w:t>
      </w:r>
      <w:r>
        <w:rPr>
          <w:rFonts w:asciiTheme="minorHAnsi" w:hAnsiTheme="minorHAnsi" w:cstheme="minorHAnsi"/>
        </w:rPr>
        <w:t> </w:t>
      </w:r>
      <w:r w:rsidRPr="00A9049C">
        <w:rPr>
          <w:rFonts w:asciiTheme="minorHAnsi" w:hAnsiTheme="minorHAnsi" w:cstheme="minorHAnsi"/>
        </w:rPr>
        <w:t>963</w:t>
      </w:r>
      <w:r>
        <w:rPr>
          <w:rFonts w:asciiTheme="minorHAnsi" w:hAnsiTheme="minorHAnsi" w:cstheme="minorHAnsi"/>
        </w:rPr>
        <w:t>, e-mail: zdenka.cerna@ltm.charita.cz</w:t>
      </w:r>
    </w:p>
    <w:p w14:paraId="1F45FDCF" w14:textId="77777777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5B26BEE5" w14:textId="722351A4" w:rsidR="00A9049C" w:rsidRPr="00A9049C" w:rsidRDefault="00A9049C" w:rsidP="00A9049C">
      <w:pPr>
        <w:tabs>
          <w:tab w:val="left" w:pos="3402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b/ sociální pracovnice</w:t>
      </w:r>
      <w:r>
        <w:rPr>
          <w:rFonts w:asciiTheme="minorHAnsi" w:hAnsiTheme="minorHAnsi" w:cstheme="minorHAnsi"/>
        </w:rPr>
        <w:t xml:space="preserve">: </w:t>
      </w:r>
      <w:r w:rsidRPr="00A9049C">
        <w:rPr>
          <w:rFonts w:asciiTheme="minorHAnsi" w:hAnsiTheme="minorHAnsi" w:cstheme="minorHAnsi"/>
        </w:rPr>
        <w:t>Bc.</w:t>
      </w:r>
      <w:r>
        <w:rPr>
          <w:rFonts w:asciiTheme="minorHAnsi" w:hAnsiTheme="minorHAnsi" w:cstheme="minorHAnsi"/>
        </w:rPr>
        <w:t xml:space="preserve"> Jana Navrátilová</w:t>
      </w:r>
    </w:p>
    <w:p w14:paraId="78764914" w14:textId="631076EF" w:rsidR="00A9049C" w:rsidRPr="00A9049C" w:rsidRDefault="00A9049C" w:rsidP="00A9049C">
      <w:pPr>
        <w:tabs>
          <w:tab w:val="left" w:pos="3402"/>
        </w:tabs>
        <w:autoSpaceDE w:val="0"/>
        <w:autoSpaceDN w:val="0"/>
        <w:adjustRightInd w:val="0"/>
        <w:ind w:left="2977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Tanvaldská 345</w:t>
      </w:r>
    </w:p>
    <w:p w14:paraId="6CDE8810" w14:textId="6EAF6B28" w:rsidR="00A9049C" w:rsidRPr="00A9049C" w:rsidRDefault="00A9049C" w:rsidP="00A9049C">
      <w:pPr>
        <w:tabs>
          <w:tab w:val="left" w:pos="709"/>
          <w:tab w:val="left" w:pos="3402"/>
        </w:tabs>
        <w:autoSpaceDE w:val="0"/>
        <w:autoSpaceDN w:val="0"/>
        <w:adjustRightInd w:val="0"/>
        <w:ind w:left="708" w:firstLine="2269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463 11 Liberec 30</w:t>
      </w:r>
    </w:p>
    <w:p w14:paraId="3016BB22" w14:textId="014A3A39" w:rsidR="00A9049C" w:rsidRPr="00A9049C" w:rsidRDefault="00A9049C" w:rsidP="00A9049C">
      <w:pPr>
        <w:tabs>
          <w:tab w:val="left" w:pos="3402"/>
        </w:tabs>
        <w:autoSpaceDE w:val="0"/>
        <w:autoSpaceDN w:val="0"/>
        <w:adjustRightInd w:val="0"/>
        <w:ind w:left="708" w:firstLine="2269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tel.: 731 402</w:t>
      </w:r>
      <w:r>
        <w:rPr>
          <w:rFonts w:asciiTheme="minorHAnsi" w:hAnsiTheme="minorHAnsi" w:cstheme="minorHAnsi"/>
        </w:rPr>
        <w:t> </w:t>
      </w:r>
      <w:r w:rsidRPr="00A9049C">
        <w:rPr>
          <w:rFonts w:asciiTheme="minorHAnsi" w:hAnsiTheme="minorHAnsi" w:cstheme="minorHAnsi"/>
        </w:rPr>
        <w:t>461</w:t>
      </w:r>
      <w:r>
        <w:rPr>
          <w:rFonts w:asciiTheme="minorHAnsi" w:hAnsiTheme="minorHAnsi" w:cstheme="minorHAnsi"/>
        </w:rPr>
        <w:t>, e-mail: jana.navratilova@ltm.charita.cz</w:t>
      </w:r>
    </w:p>
    <w:p w14:paraId="7315E1CA" w14:textId="77777777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2983E571" w14:textId="6C58AFDB" w:rsidR="00A9049C" w:rsidRPr="00A9049C" w:rsidRDefault="00A9049C" w:rsidP="00A9049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</w:rPr>
        <w:t xml:space="preserve">c/ </w:t>
      </w:r>
      <w:r w:rsidRPr="00A9049C">
        <w:rPr>
          <w:rFonts w:asciiTheme="minorHAnsi" w:hAnsiTheme="minorHAnsi" w:cstheme="minorHAnsi"/>
          <w:bCs/>
        </w:rPr>
        <w:t>ředitelka Diecézní charity Litoměřice</w:t>
      </w:r>
      <w:r>
        <w:rPr>
          <w:rFonts w:asciiTheme="minorHAnsi" w:hAnsiTheme="minorHAnsi" w:cstheme="minorHAnsi"/>
          <w:bCs/>
        </w:rPr>
        <w:t>: Mgr. Karolína Wankovská, DiS.</w:t>
      </w:r>
    </w:p>
    <w:p w14:paraId="4405D89F" w14:textId="5BCE1B76" w:rsidR="00A9049C" w:rsidRPr="00A9049C" w:rsidRDefault="00A9049C" w:rsidP="00A9049C">
      <w:pPr>
        <w:widowControl w:val="0"/>
        <w:autoSpaceDE w:val="0"/>
        <w:autoSpaceDN w:val="0"/>
        <w:adjustRightInd w:val="0"/>
        <w:ind w:left="4678" w:hanging="4678"/>
        <w:jc w:val="both"/>
        <w:rPr>
          <w:rFonts w:asciiTheme="minorHAnsi" w:hAnsiTheme="minorHAnsi" w:cstheme="minorHAnsi"/>
          <w:b/>
          <w:bCs/>
        </w:rPr>
      </w:pPr>
      <w:r w:rsidRPr="00A9049C">
        <w:rPr>
          <w:rFonts w:asciiTheme="minorHAnsi" w:hAnsiTheme="minorHAnsi" w:cstheme="minorHAnsi"/>
          <w:bCs/>
        </w:rPr>
        <w:tab/>
        <w:t>Kosmonautů 2022</w:t>
      </w:r>
      <w:r w:rsidRPr="00A9049C">
        <w:rPr>
          <w:rFonts w:asciiTheme="minorHAnsi" w:hAnsiTheme="minorHAnsi" w:cstheme="minorHAnsi"/>
          <w:bCs/>
        </w:rPr>
        <w:tab/>
      </w:r>
      <w:r w:rsidRPr="00A9049C">
        <w:rPr>
          <w:rFonts w:asciiTheme="minorHAnsi" w:hAnsiTheme="minorHAnsi" w:cstheme="minorHAnsi"/>
          <w:b/>
          <w:bCs/>
        </w:rPr>
        <w:t xml:space="preserve"> </w:t>
      </w:r>
    </w:p>
    <w:p w14:paraId="2F542AEC" w14:textId="36A0A728" w:rsidR="00A9049C" w:rsidRPr="00A9049C" w:rsidRDefault="00A9049C" w:rsidP="00A9049C">
      <w:pPr>
        <w:widowControl w:val="0"/>
        <w:autoSpaceDE w:val="0"/>
        <w:autoSpaceDN w:val="0"/>
        <w:adjustRightInd w:val="0"/>
        <w:ind w:left="4678" w:hanging="4678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/>
          <w:bCs/>
        </w:rPr>
        <w:tab/>
      </w:r>
      <w:r w:rsidRPr="00A9049C">
        <w:rPr>
          <w:rFonts w:asciiTheme="minorHAnsi" w:hAnsiTheme="minorHAnsi" w:cstheme="minorHAnsi"/>
          <w:bCs/>
        </w:rPr>
        <w:t xml:space="preserve">412 01 Litoměřice </w:t>
      </w:r>
    </w:p>
    <w:p w14:paraId="4AFF6D6F" w14:textId="371C7795" w:rsidR="00A9049C" w:rsidRPr="00A9049C" w:rsidRDefault="00A9049C" w:rsidP="00A9049C">
      <w:pPr>
        <w:widowControl w:val="0"/>
        <w:autoSpaceDE w:val="0"/>
        <w:autoSpaceDN w:val="0"/>
        <w:adjustRightInd w:val="0"/>
        <w:ind w:left="4678" w:right="-86" w:hanging="4678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ab/>
        <w:t>tel.:</w:t>
      </w:r>
      <w:r>
        <w:rPr>
          <w:rFonts w:asciiTheme="minorHAnsi" w:hAnsiTheme="minorHAnsi" w:cstheme="minorHAnsi"/>
          <w:bCs/>
        </w:rPr>
        <w:t xml:space="preserve"> </w:t>
      </w:r>
      <w:r w:rsidRPr="00A9049C">
        <w:rPr>
          <w:rFonts w:asciiTheme="minorHAnsi" w:hAnsiTheme="minorHAnsi" w:cstheme="minorHAnsi"/>
          <w:bCs/>
        </w:rPr>
        <w:t>416 731</w:t>
      </w:r>
      <w:r>
        <w:rPr>
          <w:rFonts w:asciiTheme="minorHAnsi" w:hAnsiTheme="minorHAnsi" w:cstheme="minorHAnsi"/>
          <w:bCs/>
        </w:rPr>
        <w:t> </w:t>
      </w:r>
      <w:r w:rsidRPr="00A9049C">
        <w:rPr>
          <w:rFonts w:asciiTheme="minorHAnsi" w:hAnsiTheme="minorHAnsi" w:cstheme="minorHAnsi"/>
          <w:bCs/>
        </w:rPr>
        <w:t>452</w:t>
      </w:r>
      <w:r>
        <w:rPr>
          <w:rFonts w:asciiTheme="minorHAnsi" w:hAnsiTheme="minorHAnsi" w:cstheme="minorHAnsi"/>
          <w:bCs/>
        </w:rPr>
        <w:t xml:space="preserve">, e-mail: </w:t>
      </w:r>
      <w:proofErr w:type="gramStart"/>
      <w:r>
        <w:rPr>
          <w:rFonts w:asciiTheme="minorHAnsi" w:hAnsiTheme="minorHAnsi" w:cstheme="minorHAnsi"/>
          <w:bCs/>
        </w:rPr>
        <w:t>karolina.wankovská</w:t>
      </w:r>
      <w:proofErr w:type="gramEnd"/>
      <w:r>
        <w:rPr>
          <w:rFonts w:asciiTheme="minorHAnsi" w:hAnsiTheme="minorHAnsi" w:cstheme="minorHAnsi"/>
          <w:bCs/>
        </w:rPr>
        <w:t>@ltm.charita.cz</w:t>
      </w:r>
      <w:r w:rsidRPr="00A9049C">
        <w:rPr>
          <w:rFonts w:asciiTheme="minorHAnsi" w:hAnsiTheme="minorHAnsi" w:cstheme="minorHAnsi"/>
          <w:bCs/>
        </w:rPr>
        <w:t xml:space="preserve"> </w:t>
      </w:r>
    </w:p>
    <w:p w14:paraId="44162306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204A8602" w14:textId="77AF9CA1" w:rsidR="00A9049C" w:rsidRPr="00A9049C" w:rsidRDefault="00A9049C" w:rsidP="00A9049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V případě nespokojenosti s vyřízením stížnosti může uživatel podat odvolání k následujícím odvolacím orgánům:</w:t>
      </w:r>
    </w:p>
    <w:p w14:paraId="6603B29F" w14:textId="77777777" w:rsidR="00A9049C" w:rsidRPr="00A9049C" w:rsidRDefault="00A9049C" w:rsidP="00A9049C">
      <w:pPr>
        <w:pStyle w:val="Odstavecseseznamem"/>
        <w:ind w:left="714"/>
        <w:jc w:val="both"/>
        <w:rPr>
          <w:rFonts w:asciiTheme="minorHAnsi" w:hAnsiTheme="minorHAnsi" w:cstheme="minorHAnsi"/>
        </w:rPr>
      </w:pPr>
    </w:p>
    <w:p w14:paraId="36E86AEF" w14:textId="77777777" w:rsidR="00A9049C" w:rsidRPr="00A9049C" w:rsidRDefault="00A9049C" w:rsidP="00A904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Biskupství litoměřické, Dómské náměstí 1/1, 412 88 Litoměřice</w:t>
      </w:r>
    </w:p>
    <w:p w14:paraId="7BCABE93" w14:textId="77777777" w:rsidR="00A9049C" w:rsidRPr="00A9049C" w:rsidRDefault="00A9049C" w:rsidP="00A904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Veřejný ochránce práv, Údolní 39, 602 00 Brno</w:t>
      </w:r>
    </w:p>
    <w:p w14:paraId="2BFE15EC" w14:textId="77777777" w:rsidR="00A9049C" w:rsidRPr="00A9049C" w:rsidRDefault="00A9049C" w:rsidP="00A904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Ministerstvo práce a sociálních věcí, Na Poříčním právu 1/376, 128 01 Praha 2</w:t>
      </w:r>
    </w:p>
    <w:p w14:paraId="4D9BD6C6" w14:textId="77777777" w:rsidR="00A9049C" w:rsidRPr="00A9049C" w:rsidRDefault="00A9049C" w:rsidP="00A904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Krajský úřad Libereckého kraje, U Jezu 642/</w:t>
      </w:r>
      <w:proofErr w:type="gramStart"/>
      <w:r w:rsidRPr="00A9049C">
        <w:rPr>
          <w:rFonts w:asciiTheme="minorHAnsi" w:hAnsiTheme="minorHAnsi" w:cstheme="minorHAnsi"/>
        </w:rPr>
        <w:t>2a</w:t>
      </w:r>
      <w:proofErr w:type="gramEnd"/>
      <w:r w:rsidRPr="00A9049C">
        <w:rPr>
          <w:rFonts w:asciiTheme="minorHAnsi" w:hAnsiTheme="minorHAnsi" w:cstheme="minorHAnsi"/>
        </w:rPr>
        <w:t>, 461 80 Liberec 2</w:t>
      </w:r>
    </w:p>
    <w:p w14:paraId="6E8B542D" w14:textId="77777777" w:rsidR="00A9049C" w:rsidRPr="00A9049C" w:rsidRDefault="00A9049C" w:rsidP="00A9049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Statutární město Liberec, nám. Dr. E. Beneše 1/1, 460 59 Liberec 1</w:t>
      </w:r>
    </w:p>
    <w:p w14:paraId="722931EA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</w:p>
    <w:p w14:paraId="316CC9AE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</w:p>
    <w:p w14:paraId="3581F2CD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</w:p>
    <w:p w14:paraId="554C6D1A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</w:p>
    <w:p w14:paraId="700254FC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</w:p>
    <w:p w14:paraId="24833FE2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Uživatel PS zodpovídá za to:</w:t>
      </w:r>
    </w:p>
    <w:p w14:paraId="5A369026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A9049C">
        <w:rPr>
          <w:rFonts w:asciiTheme="minorHAnsi" w:hAnsiTheme="minorHAnsi" w:cstheme="minorHAnsi"/>
          <w:bCs/>
        </w:rPr>
        <w:t>Že nebude ve svém bytě v přítomnosti pracovníka PS kouřit</w:t>
      </w:r>
    </w:p>
    <w:p w14:paraId="7A44F3D8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</w:rPr>
      </w:pPr>
      <w:r w:rsidRPr="00A9049C">
        <w:rPr>
          <w:rFonts w:asciiTheme="minorHAnsi" w:hAnsiTheme="minorHAnsi" w:cstheme="minorHAnsi"/>
          <w:bCs/>
        </w:rPr>
        <w:t>Že vytvoří podmínky, aby mohly být úkony PS provedeny tak, že nebude ohroženo zdraví či důstojnost pracovníka PS. Jedná se zejména o tyto situace:</w:t>
      </w:r>
    </w:p>
    <w:p w14:paraId="424B90D7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Volně puštěné zvíře v bytě</w:t>
      </w:r>
    </w:p>
    <w:p w14:paraId="68006D2E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Manipulace se zdraví nebezpečnými předměty, materiály</w:t>
      </w:r>
    </w:p>
    <w:p w14:paraId="73697F2F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Dodržování základních hygienických zásad</w:t>
      </w:r>
    </w:p>
    <w:p w14:paraId="3141297B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Ponižování osobnosti pracovníka PS</w:t>
      </w:r>
    </w:p>
    <w:p w14:paraId="2BE133D1" w14:textId="1BF167C4" w:rsidR="00A9049C" w:rsidRPr="00A9049C" w:rsidRDefault="00A9049C" w:rsidP="00A9049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Že mimořádné poskytnutí úkonu PS, který není obsažen ve smlouvě, předem s pracovníkem PS dohodne</w:t>
      </w:r>
    </w:p>
    <w:p w14:paraId="798DB47C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Že nebude požadovat na pracovníkovi PS služby, které by se vztahovaly k jiným osobám, než je uvedeno ve smlouvě</w:t>
      </w:r>
    </w:p>
    <w:p w14:paraId="4C51F7E6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Že podstatnou změnu (odjezd mimo domov, pobyt v nemocnici) uživatel neprodleně nahlásí pečovatelské službě</w:t>
      </w:r>
    </w:p>
    <w:p w14:paraId="7FA02052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K okamžitému přerušení poskytování PS může dojít v případě ohrožení zdraví či života pracovníka PS ze strany uživatele.</w:t>
      </w:r>
    </w:p>
    <w:p w14:paraId="3D04EDF7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129E018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Uživatel služby bere na vědomí, že:</w:t>
      </w:r>
    </w:p>
    <w:p w14:paraId="3E86B782" w14:textId="52DE1E8B" w:rsidR="00A9049C" w:rsidRPr="00A9049C" w:rsidRDefault="00A9049C" w:rsidP="00A9049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Úkon nákup a donáška oběda je prováděn v nejbližší prodejně od místa bydliště uživatele</w:t>
      </w:r>
    </w:p>
    <w:p w14:paraId="513AD84F" w14:textId="77777777" w:rsidR="00A9049C" w:rsidRPr="00A9049C" w:rsidRDefault="00A9049C" w:rsidP="00A9049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9049C">
        <w:rPr>
          <w:rFonts w:asciiTheme="minorHAnsi" w:hAnsiTheme="minorHAnsi" w:cstheme="minorHAnsi"/>
          <w:bCs/>
        </w:rPr>
        <w:t>Cenu za sociální služby hradí z vlastních prostředků s výjimkou případů uvedených v §75, odst. 2. Zákona o sociálních službách</w:t>
      </w:r>
    </w:p>
    <w:p w14:paraId="59892B16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7E46C367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7BC35381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</w:rPr>
      </w:pPr>
      <w:r w:rsidRPr="00A9049C">
        <w:rPr>
          <w:rFonts w:asciiTheme="minorHAnsi" w:hAnsiTheme="minorHAnsi" w:cstheme="minorHAnsi"/>
          <w:bCs/>
          <w:iCs/>
        </w:rPr>
        <w:t>Uživatel stvrzuje svým podpisem, že se seznámil s obsahem „Podmínek pro poskytování PS“ a že mu rozumí.</w:t>
      </w:r>
    </w:p>
    <w:p w14:paraId="0F677D45" w14:textId="77777777" w:rsidR="00A9049C" w:rsidRPr="00A9049C" w:rsidRDefault="00A9049C" w:rsidP="00A904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</w:p>
    <w:p w14:paraId="103D67DB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C60158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2E5D12" w14:textId="31752B1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>V …………………………</w:t>
      </w:r>
      <w:proofErr w:type="gramStart"/>
      <w:r w:rsidRPr="00A9049C">
        <w:rPr>
          <w:rFonts w:asciiTheme="minorHAnsi" w:hAnsiTheme="minorHAnsi" w:cstheme="minorHAnsi"/>
        </w:rPr>
        <w:t>…….</w:t>
      </w:r>
      <w:proofErr w:type="gramEnd"/>
      <w:r w:rsidRPr="00A904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A9049C">
        <w:rPr>
          <w:rFonts w:asciiTheme="minorHAnsi" w:hAnsiTheme="minorHAnsi" w:cstheme="minorHAnsi"/>
        </w:rPr>
        <w:t>dne …………………………</w:t>
      </w:r>
      <w:proofErr w:type="gramStart"/>
      <w:r w:rsidRPr="00A9049C">
        <w:rPr>
          <w:rFonts w:asciiTheme="minorHAnsi" w:hAnsiTheme="minorHAnsi" w:cstheme="minorHAnsi"/>
        </w:rPr>
        <w:t>…….</w:t>
      </w:r>
      <w:proofErr w:type="gramEnd"/>
      <w:r w:rsidRPr="00A9049C">
        <w:rPr>
          <w:rFonts w:asciiTheme="minorHAnsi" w:hAnsiTheme="minorHAnsi" w:cstheme="minorHAnsi"/>
        </w:rPr>
        <w:t>.</w:t>
      </w:r>
    </w:p>
    <w:p w14:paraId="66B535AE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D9529D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433B49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4628B9" w14:textId="77777777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952CCD" w14:textId="1572F37F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 xml:space="preserve">…....…………………………… </w:t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  <w:t xml:space="preserve">              ………………………</w:t>
      </w:r>
      <w:r>
        <w:rPr>
          <w:rFonts w:asciiTheme="minorHAnsi" w:hAnsiTheme="minorHAnsi" w:cstheme="minorHAnsi"/>
        </w:rPr>
        <w:t>………</w:t>
      </w:r>
      <w:r w:rsidRPr="00A9049C">
        <w:rPr>
          <w:rFonts w:asciiTheme="minorHAnsi" w:hAnsiTheme="minorHAnsi" w:cstheme="minorHAnsi"/>
        </w:rPr>
        <w:t>………..</w:t>
      </w:r>
    </w:p>
    <w:p w14:paraId="25E4AE62" w14:textId="0BFC4C81" w:rsidR="00A9049C" w:rsidRPr="00A9049C" w:rsidRDefault="00A9049C" w:rsidP="00A904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9049C">
        <w:rPr>
          <w:rFonts w:asciiTheme="minorHAnsi" w:hAnsiTheme="minorHAnsi" w:cstheme="minorHAnsi"/>
        </w:rPr>
        <w:t xml:space="preserve">  poskytovatel služby </w:t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</w:r>
      <w:r w:rsidRPr="00A9049C">
        <w:rPr>
          <w:rFonts w:asciiTheme="minorHAnsi" w:hAnsiTheme="minorHAnsi" w:cstheme="minorHAnsi"/>
        </w:rPr>
        <w:tab/>
        <w:t xml:space="preserve"> uživatel služby  </w:t>
      </w:r>
    </w:p>
    <w:p w14:paraId="367B5666" w14:textId="77777777" w:rsidR="001E056F" w:rsidRPr="00A9049C" w:rsidRDefault="001E056F" w:rsidP="001E056F">
      <w:pPr>
        <w:jc w:val="both"/>
        <w:rPr>
          <w:rFonts w:asciiTheme="minorHAnsi" w:hAnsiTheme="minorHAnsi" w:cstheme="minorHAnsi"/>
        </w:rPr>
      </w:pPr>
    </w:p>
    <w:p w14:paraId="34AE5DF9" w14:textId="77777777" w:rsidR="001E056F" w:rsidRPr="00A9049C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A9049C" w:rsidSect="00A90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A3A9" w14:textId="77777777" w:rsidR="00A9049C" w:rsidRDefault="00A9049C" w:rsidP="002C244A">
      <w:r>
        <w:separator/>
      </w:r>
    </w:p>
  </w:endnote>
  <w:endnote w:type="continuationSeparator" w:id="0">
    <w:p w14:paraId="2C417331" w14:textId="77777777" w:rsidR="00A9049C" w:rsidRDefault="00A9049C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A9B3" w14:textId="77777777" w:rsidR="007A6A07" w:rsidRDefault="007A6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418C" w14:textId="77777777" w:rsidR="007A6A07" w:rsidRDefault="007A6A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D6DE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5B60DD76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7A6A07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E7E9" w14:textId="77777777" w:rsidR="00A9049C" w:rsidRDefault="00A9049C" w:rsidP="002C244A">
      <w:r>
        <w:separator/>
      </w:r>
    </w:p>
  </w:footnote>
  <w:footnote w:type="continuationSeparator" w:id="0">
    <w:p w14:paraId="3166D02B" w14:textId="77777777" w:rsidR="00A9049C" w:rsidRDefault="00A9049C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75F3" w14:textId="77777777" w:rsidR="007A6A07" w:rsidRDefault="007A6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014" w14:textId="77777777" w:rsidR="007A6A07" w:rsidRDefault="007A6A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8A75" w14:textId="77777777" w:rsidR="00E72DA8" w:rsidRPr="00F51465" w:rsidRDefault="00F51465" w:rsidP="00A93232">
    <w:pPr>
      <w:pStyle w:val="Zhlav"/>
      <w:tabs>
        <w:tab w:val="clear" w:pos="4536"/>
        <w:tab w:val="clear" w:pos="9072"/>
        <w:tab w:val="left" w:pos="6096"/>
        <w:tab w:val="center" w:pos="7938"/>
        <w:tab w:val="right" w:pos="10490"/>
      </w:tabs>
      <w:ind w:left="142" w:firstLine="110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A44AE" wp14:editId="0F698B8D">
          <wp:simplePos x="0" y="0"/>
          <wp:positionH relativeFrom="margin">
            <wp:posOffset>-295275</wp:posOffset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 xml:space="preserve">Charitní </w:t>
    </w:r>
    <w:r w:rsidR="00F03264">
      <w:rPr>
        <w:rFonts w:asciiTheme="minorHAnsi" w:hAnsiTheme="minorHAnsi" w:cstheme="minorHAnsi"/>
      </w:rPr>
      <w:t xml:space="preserve">ošetřovatelská a </w:t>
    </w:r>
    <w:r w:rsidR="00683F43">
      <w:rPr>
        <w:rFonts w:asciiTheme="minorHAnsi" w:hAnsiTheme="minorHAnsi" w:cstheme="minorHAnsi"/>
      </w:rPr>
      <w:t>pečovatelská služba</w:t>
    </w:r>
  </w:p>
  <w:p w14:paraId="2D70980D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F03264">
      <w:rPr>
        <w:rFonts w:asciiTheme="minorHAnsi" w:hAnsiTheme="minorHAnsi" w:cstheme="minorHAnsi"/>
      </w:rPr>
      <w:t>Tanvaldská 345</w:t>
    </w:r>
    <w:r w:rsidR="00683F43">
      <w:rPr>
        <w:rFonts w:asciiTheme="minorHAnsi" w:hAnsiTheme="minorHAnsi" w:cstheme="minorHAnsi"/>
      </w:rPr>
      <w:t xml:space="preserve">, </w:t>
    </w:r>
    <w:r w:rsidR="00F03264">
      <w:rPr>
        <w:rFonts w:asciiTheme="minorHAnsi" w:hAnsiTheme="minorHAnsi" w:cstheme="minorHAnsi"/>
      </w:rPr>
      <w:t>46311</w:t>
    </w:r>
    <w:r w:rsidR="00683F43">
      <w:rPr>
        <w:rFonts w:asciiTheme="minorHAnsi" w:hAnsiTheme="minorHAnsi" w:cstheme="minorHAnsi"/>
      </w:rPr>
      <w:t xml:space="preserve"> </w:t>
    </w:r>
    <w:r w:rsidR="00F03264">
      <w:rPr>
        <w:rFonts w:asciiTheme="minorHAnsi" w:hAnsiTheme="minorHAnsi" w:cstheme="minorHAnsi"/>
      </w:rPr>
      <w:t>Liberec</w:t>
    </w:r>
  </w:p>
  <w:p w14:paraId="5385F3A1" w14:textId="77777777" w:rsidR="00F51465" w:rsidRPr="00F51465" w:rsidRDefault="00F51465" w:rsidP="00A93232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F03264">
      <w:rPr>
        <w:rFonts w:asciiTheme="minorHAnsi" w:hAnsiTheme="minorHAnsi" w:cstheme="minorHAnsi"/>
      </w:rPr>
      <w:t> 603 505 963</w:t>
    </w:r>
  </w:p>
  <w:p w14:paraId="54E03736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F03264" w:rsidRPr="00131179">
        <w:rPr>
          <w:rStyle w:val="Hypertextovodkaz"/>
          <w:rFonts w:asciiTheme="minorHAnsi" w:hAnsiTheme="minorHAnsi" w:cstheme="minorHAnsi"/>
        </w:rPr>
        <w:t>chops.liberec@ltm.</w:t>
      </w:r>
    </w:hyperlink>
    <w:r w:rsidR="00683F43">
      <w:rPr>
        <w:rFonts w:asciiTheme="minorHAnsi" w:hAnsiTheme="minorHAnsi" w:cstheme="minorHAnsi"/>
      </w:rPr>
      <w:t>charita.cz</w:t>
    </w:r>
  </w:p>
  <w:p w14:paraId="38B2F6A6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D0C"/>
    <w:multiLevelType w:val="hybridMultilevel"/>
    <w:tmpl w:val="20A60112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C39"/>
    <w:multiLevelType w:val="hybridMultilevel"/>
    <w:tmpl w:val="B9826284"/>
    <w:lvl w:ilvl="0" w:tplc="E40888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23E"/>
    <w:multiLevelType w:val="hybridMultilevel"/>
    <w:tmpl w:val="C9E87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9A6"/>
    <w:multiLevelType w:val="hybridMultilevel"/>
    <w:tmpl w:val="CF965B90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9C067E"/>
    <w:multiLevelType w:val="hybridMultilevel"/>
    <w:tmpl w:val="96FCB02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D7618"/>
    <w:multiLevelType w:val="hybridMultilevel"/>
    <w:tmpl w:val="26748E98"/>
    <w:lvl w:ilvl="0" w:tplc="FA9843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074C9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25AA"/>
    <w:multiLevelType w:val="hybridMultilevel"/>
    <w:tmpl w:val="5C8CCAAA"/>
    <w:lvl w:ilvl="0" w:tplc="80A6CA0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0434"/>
    <w:multiLevelType w:val="hybridMultilevel"/>
    <w:tmpl w:val="1A9ACFE0"/>
    <w:lvl w:ilvl="0" w:tplc="3AECDC7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9C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A6A07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049C"/>
    <w:rsid w:val="00A91010"/>
    <w:rsid w:val="00A93232"/>
    <w:rsid w:val="00AB4E04"/>
    <w:rsid w:val="00AC2B7A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03264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CE276"/>
  <w15:docId w15:val="{422B44E7-0FA7-4FFA-80EC-747582AB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4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ps.liberec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OPS%20Liber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CHOPS Liberec</Template>
  <TotalTime>8</TotalTime>
  <Pages>2</Pages>
  <Words>442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2022-08-30T14:03:00Z</dcterms:created>
  <dcterms:modified xsi:type="dcterms:W3CDTF">2022-08-30T14:11:00Z</dcterms:modified>
</cp:coreProperties>
</file>